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7A567538" w:rsidR="00D77D80" w:rsidRDefault="006363F5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8/6</w:t>
      </w:r>
      <w:r w:rsidR="00B03DF7">
        <w:rPr>
          <w:sz w:val="24"/>
          <w:szCs w:val="24"/>
        </w:rPr>
        <w:t>/20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2FFBBE45" w14:textId="77777777" w:rsidR="00205D9C" w:rsidRDefault="00205D9C" w:rsidP="00205D9C"/>
    <w:p w14:paraId="181CE172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Call to Order</w:t>
      </w:r>
    </w:p>
    <w:p w14:paraId="27019B8C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Pledge of Allegiance</w:t>
      </w:r>
    </w:p>
    <w:p w14:paraId="03B90821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Roll Call</w:t>
      </w:r>
    </w:p>
    <w:p w14:paraId="6C798B4A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Previous Meeting Minutes</w:t>
      </w:r>
    </w:p>
    <w:p w14:paraId="1F847B8E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Treasurer’s Report/Bills Payable</w:t>
      </w:r>
    </w:p>
    <w:p w14:paraId="6EBC9BC1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Correspondence</w:t>
      </w:r>
    </w:p>
    <w:p w14:paraId="54B02D4E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Public Comment</w:t>
      </w:r>
    </w:p>
    <w:p w14:paraId="05C6DC49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Professional Reports</w:t>
      </w:r>
    </w:p>
    <w:p w14:paraId="1A3470EB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Committee Reports</w:t>
      </w:r>
    </w:p>
    <w:p w14:paraId="1A730861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Borough Manager Report</w:t>
      </w:r>
    </w:p>
    <w:p w14:paraId="4A153B0B" w14:textId="60E9404A" w:rsidR="006363F5" w:rsidRDefault="006363F5" w:rsidP="006363F5">
      <w:pPr>
        <w:pStyle w:val="ListParagraph"/>
        <w:numPr>
          <w:ilvl w:val="0"/>
          <w:numId w:val="12"/>
        </w:numPr>
      </w:pPr>
      <w:r>
        <w:t xml:space="preserve">R&amp;L </w:t>
      </w:r>
    </w:p>
    <w:p w14:paraId="2B86EB9D" w14:textId="6F542EC5" w:rsidR="006363F5" w:rsidRDefault="006363F5" w:rsidP="006363F5">
      <w:pPr>
        <w:pStyle w:val="ListParagraph"/>
        <w:numPr>
          <w:ilvl w:val="0"/>
          <w:numId w:val="12"/>
        </w:numPr>
      </w:pPr>
      <w:r>
        <w:t xml:space="preserve">Greenways, Trails and Recreation Grant Resolution </w:t>
      </w:r>
    </w:p>
    <w:p w14:paraId="7209BEF9" w14:textId="02F4A525" w:rsidR="006363F5" w:rsidRDefault="006363F5" w:rsidP="006363F5">
      <w:pPr>
        <w:pStyle w:val="ListParagraph"/>
        <w:numPr>
          <w:ilvl w:val="0"/>
          <w:numId w:val="12"/>
        </w:numPr>
      </w:pPr>
      <w:r>
        <w:t xml:space="preserve">Towing  </w:t>
      </w:r>
    </w:p>
    <w:p w14:paraId="7AF04798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New Business</w:t>
      </w:r>
    </w:p>
    <w:p w14:paraId="6EF79D35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Adjournment</w:t>
      </w:r>
    </w:p>
    <w:p w14:paraId="43FA863E" w14:textId="4E75CBEB" w:rsidR="00DE3702" w:rsidRDefault="00DE3702" w:rsidP="006363F5">
      <w:pPr>
        <w:pStyle w:val="ListParagraph"/>
      </w:pPr>
    </w:p>
    <w:sectPr w:rsidR="00DE3702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05D9C"/>
    <w:rsid w:val="0026075F"/>
    <w:rsid w:val="00275E28"/>
    <w:rsid w:val="00290F72"/>
    <w:rsid w:val="003032E7"/>
    <w:rsid w:val="00491E8B"/>
    <w:rsid w:val="0054206A"/>
    <w:rsid w:val="006061DD"/>
    <w:rsid w:val="006363F5"/>
    <w:rsid w:val="006817E0"/>
    <w:rsid w:val="00683A12"/>
    <w:rsid w:val="006A1AFD"/>
    <w:rsid w:val="006B3CAA"/>
    <w:rsid w:val="008D2FF6"/>
    <w:rsid w:val="008F60D1"/>
    <w:rsid w:val="00996BAF"/>
    <w:rsid w:val="009C4B06"/>
    <w:rsid w:val="00AD0D07"/>
    <w:rsid w:val="00B03DF7"/>
    <w:rsid w:val="00B3620A"/>
    <w:rsid w:val="00B644A3"/>
    <w:rsid w:val="00BC7934"/>
    <w:rsid w:val="00D77D80"/>
    <w:rsid w:val="00DC5439"/>
    <w:rsid w:val="00DE3702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2020-08-05T20:27:00Z</dcterms:created>
  <dcterms:modified xsi:type="dcterms:W3CDTF">2020-08-05T20:27:00Z</dcterms:modified>
</cp:coreProperties>
</file>